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ЧЕРНІГІВСЬКОГО РАЙОНУ</w:t>
      </w:r>
      <w:r w:rsidR="00CE37DD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AB4C0F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CE37DD" w:rsidRPr="00516204">
        <w:rPr>
          <w:rFonts w:eastAsia="Calibri"/>
          <w:sz w:val="28"/>
          <w:szCs w:val="28"/>
          <w:lang w:eastAsia="en-US"/>
        </w:rPr>
        <w:t xml:space="preserve">6 </w:t>
      </w:r>
      <w:r w:rsidR="00722354">
        <w:rPr>
          <w:rFonts w:eastAsia="Calibri"/>
          <w:sz w:val="28"/>
          <w:szCs w:val="28"/>
          <w:lang w:eastAsia="en-US"/>
        </w:rPr>
        <w:t xml:space="preserve">жовтня </w:t>
      </w:r>
      <w:r w:rsidR="00183C5A">
        <w:rPr>
          <w:rFonts w:eastAsia="Calibri"/>
          <w:sz w:val="28"/>
          <w:szCs w:val="28"/>
          <w:lang w:eastAsia="en-US"/>
        </w:rPr>
        <w:t>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proofErr w:type="spellStart"/>
      <w:r w:rsidRPr="000A5192">
        <w:rPr>
          <w:rFonts w:eastAsia="Calibri"/>
          <w:sz w:val="28"/>
          <w:szCs w:val="28"/>
          <w:lang w:eastAsia="en-US"/>
        </w:rPr>
        <w:t>смт</w:t>
      </w:r>
      <w:proofErr w:type="spellEnd"/>
      <w:r w:rsidRPr="000A5192">
        <w:rPr>
          <w:rFonts w:eastAsia="Calibri"/>
          <w:sz w:val="28"/>
          <w:szCs w:val="28"/>
          <w:lang w:eastAsia="en-US"/>
        </w:rPr>
        <w:t xml:space="preserve">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1966BD">
        <w:rPr>
          <w:rFonts w:eastAsia="Calibri"/>
          <w:sz w:val="28"/>
          <w:szCs w:val="28"/>
          <w:lang w:val="ru-RU" w:eastAsia="en-US"/>
        </w:rPr>
        <w:t xml:space="preserve"> 598</w:t>
      </w:r>
      <w:r w:rsidR="00CE37DD">
        <w:rPr>
          <w:rFonts w:eastAsia="Calibri"/>
          <w:sz w:val="28"/>
          <w:szCs w:val="28"/>
          <w:lang w:val="ru-RU" w:eastAsia="en-US"/>
        </w:rPr>
        <w:t>-40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Default="007B1417" w:rsidP="006912CB">
      <w:pPr>
        <w:rPr>
          <w:sz w:val="28"/>
          <w:szCs w:val="28"/>
        </w:rPr>
      </w:pPr>
    </w:p>
    <w:p w:rsidR="004300C2" w:rsidRPr="004300C2" w:rsidRDefault="007B1417" w:rsidP="004300C2">
      <w:pPr>
        <w:pStyle w:val="3"/>
        <w:ind w:right="0"/>
        <w:rPr>
          <w:color w:val="000000" w:themeColor="text1"/>
          <w:szCs w:val="28"/>
        </w:rPr>
      </w:pPr>
      <w:r>
        <w:rPr>
          <w:szCs w:val="28"/>
        </w:rPr>
        <w:tab/>
      </w:r>
      <w:r w:rsidR="002A5295" w:rsidRPr="00DA1538">
        <w:rPr>
          <w:color w:val="000000" w:themeColor="text1"/>
          <w:szCs w:val="28"/>
        </w:rPr>
        <w:t>Відповідно до</w:t>
      </w:r>
      <w:r w:rsidR="005A2917" w:rsidRPr="00DA1538">
        <w:rPr>
          <w:color w:val="000000" w:themeColor="text1"/>
          <w:szCs w:val="28"/>
        </w:rPr>
        <w:t xml:space="preserve"> п. 16 рішення </w:t>
      </w:r>
      <w:r w:rsidR="005A2917" w:rsidRPr="00DA1538">
        <w:rPr>
          <w:color w:val="000000" w:themeColor="text1"/>
        </w:rPr>
        <w:t>сімнадцятої  сесії селищної ради восьмого скликання від 17 грудня 2021 року №</w:t>
      </w:r>
      <w:r w:rsidR="009176FB" w:rsidRPr="009176FB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>02-17/</w:t>
      </w:r>
      <w:r w:rsidR="005A2917" w:rsidRPr="00DA1538">
        <w:rPr>
          <w:color w:val="000000" w:themeColor="text1"/>
          <w:lang w:val="en-US"/>
        </w:rPr>
        <w:t>VIII</w:t>
      </w:r>
      <w:r w:rsidR="005A2917" w:rsidRPr="00DA1538">
        <w:rPr>
          <w:color w:val="000000" w:themeColor="text1"/>
        </w:rPr>
        <w:t xml:space="preserve"> «П</w:t>
      </w:r>
      <w:r w:rsidR="009176FB">
        <w:rPr>
          <w:color w:val="000000" w:themeColor="text1"/>
        </w:rPr>
        <w:t xml:space="preserve">ро селищний бюджет </w:t>
      </w:r>
      <w:proofErr w:type="spellStart"/>
      <w:r w:rsidR="009176FB">
        <w:rPr>
          <w:color w:val="000000" w:themeColor="text1"/>
        </w:rPr>
        <w:t>Козелецької</w:t>
      </w:r>
      <w:proofErr w:type="spellEnd"/>
      <w:r w:rsidR="009176FB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 xml:space="preserve">селищної ради на 2022 рік» та </w:t>
      </w:r>
      <w:r w:rsidR="002A5295" w:rsidRPr="00DA1538">
        <w:rPr>
          <w:color w:val="000000" w:themeColor="text1"/>
          <w:szCs w:val="28"/>
        </w:rPr>
        <w:t>статті 23 Бюджет</w:t>
      </w:r>
      <w:r w:rsidR="00A72BCB" w:rsidRPr="00DA1538">
        <w:rPr>
          <w:color w:val="000000" w:themeColor="text1"/>
          <w:szCs w:val="28"/>
        </w:rPr>
        <w:t xml:space="preserve">ного кодексу України, постанови </w:t>
      </w:r>
      <w:r w:rsidR="002A5295" w:rsidRPr="00DA1538">
        <w:rPr>
          <w:color w:val="000000" w:themeColor="text1"/>
          <w:szCs w:val="28"/>
        </w:rPr>
        <w:t>Кабінету Міністрів України від 12.01.2011</w:t>
      </w:r>
      <w:r w:rsidR="009176FB" w:rsidRPr="009176FB">
        <w:rPr>
          <w:color w:val="000000" w:themeColor="text1"/>
          <w:szCs w:val="28"/>
        </w:rPr>
        <w:t xml:space="preserve"> року </w:t>
      </w:r>
      <w:r w:rsidR="002A5295" w:rsidRPr="00DA1538">
        <w:rPr>
          <w:color w:val="000000" w:themeColor="text1"/>
          <w:szCs w:val="28"/>
        </w:rPr>
        <w:t>№</w:t>
      </w:r>
      <w:r w:rsidR="009176FB" w:rsidRPr="009176FB">
        <w:rPr>
          <w:color w:val="000000" w:themeColor="text1"/>
          <w:szCs w:val="28"/>
        </w:rPr>
        <w:t xml:space="preserve"> </w:t>
      </w:r>
      <w:r w:rsidR="002A5295" w:rsidRPr="00DA1538">
        <w:rPr>
          <w:color w:val="000000" w:themeColor="text1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DA1538">
        <w:rPr>
          <w:color w:val="000000" w:themeColor="text1"/>
          <w:szCs w:val="28"/>
        </w:rPr>
        <w:t xml:space="preserve"> також враховуючи постанову Кабінету Міністрів України від 11.03.2022 року №</w:t>
      </w:r>
      <w:r w:rsidR="009176FB" w:rsidRPr="009176FB">
        <w:rPr>
          <w:color w:val="000000" w:themeColor="text1"/>
          <w:szCs w:val="28"/>
        </w:rPr>
        <w:t xml:space="preserve"> </w:t>
      </w:r>
      <w:r w:rsidR="00550EEB" w:rsidRPr="00DA1538">
        <w:rPr>
          <w:color w:val="000000" w:themeColor="text1"/>
          <w:szCs w:val="28"/>
        </w:rPr>
        <w:t>252 «Деякі питання формування та виконання місцевих бюд</w:t>
      </w:r>
      <w:r w:rsidR="009176FB">
        <w:rPr>
          <w:color w:val="000000" w:themeColor="text1"/>
          <w:szCs w:val="28"/>
        </w:rPr>
        <w:t>жетів у період воєнного стану»,</w:t>
      </w:r>
      <w:r w:rsidR="009176FB" w:rsidRPr="009176FB">
        <w:rPr>
          <w:color w:val="000000" w:themeColor="text1"/>
          <w:szCs w:val="28"/>
        </w:rPr>
        <w:t xml:space="preserve"> </w:t>
      </w:r>
      <w:r w:rsidR="00320952" w:rsidRPr="00DA1538">
        <w:rPr>
          <w:color w:val="000000" w:themeColor="text1"/>
          <w:szCs w:val="28"/>
        </w:rPr>
        <w:t>з</w:t>
      </w:r>
      <w:r w:rsidRPr="00DA1538">
        <w:rPr>
          <w:color w:val="000000" w:themeColor="text1"/>
          <w:szCs w:val="28"/>
        </w:rPr>
        <w:t xml:space="preserve">аслухавши інформацію начальника </w:t>
      </w:r>
      <w:r w:rsidR="005D33CC" w:rsidRPr="00DA1538">
        <w:rPr>
          <w:color w:val="000000" w:themeColor="text1"/>
          <w:szCs w:val="28"/>
        </w:rPr>
        <w:t>ф</w:t>
      </w:r>
      <w:r w:rsidRPr="00DA1538">
        <w:rPr>
          <w:color w:val="000000" w:themeColor="text1"/>
          <w:szCs w:val="28"/>
        </w:rPr>
        <w:t xml:space="preserve">інансового управління </w:t>
      </w:r>
      <w:proofErr w:type="spellStart"/>
      <w:r w:rsidRPr="00DA1538">
        <w:rPr>
          <w:color w:val="000000" w:themeColor="text1"/>
          <w:szCs w:val="28"/>
        </w:rPr>
        <w:t>Козелецької</w:t>
      </w:r>
      <w:proofErr w:type="spellEnd"/>
      <w:r w:rsidRPr="00DA1538">
        <w:rPr>
          <w:color w:val="000000" w:themeColor="text1"/>
          <w:szCs w:val="28"/>
        </w:rPr>
        <w:t xml:space="preserve"> селищної ради </w:t>
      </w:r>
      <w:proofErr w:type="spellStart"/>
      <w:r w:rsidRPr="00DA1538">
        <w:rPr>
          <w:color w:val="000000" w:themeColor="text1"/>
          <w:szCs w:val="28"/>
        </w:rPr>
        <w:t>Матющенко</w:t>
      </w:r>
      <w:proofErr w:type="spellEnd"/>
      <w:r w:rsidRPr="00DA1538">
        <w:rPr>
          <w:color w:val="000000" w:themeColor="text1"/>
          <w:szCs w:val="28"/>
        </w:rPr>
        <w:t xml:space="preserve"> О.М</w:t>
      </w:r>
      <w:r w:rsidR="00B36884" w:rsidRPr="00DA1538">
        <w:rPr>
          <w:color w:val="000000" w:themeColor="text1"/>
          <w:szCs w:val="28"/>
        </w:rPr>
        <w:t>.</w:t>
      </w:r>
      <w:r w:rsidRPr="00DA1538">
        <w:rPr>
          <w:color w:val="000000" w:themeColor="text1"/>
          <w:szCs w:val="28"/>
        </w:rPr>
        <w:t xml:space="preserve">, </w:t>
      </w:r>
      <w:r w:rsidR="005D33CC" w:rsidRPr="00DA1538">
        <w:rPr>
          <w:color w:val="000000" w:themeColor="text1"/>
          <w:szCs w:val="28"/>
        </w:rPr>
        <w:t xml:space="preserve">керуючись </w:t>
      </w:r>
      <w:r w:rsidRPr="00DA1538">
        <w:rPr>
          <w:color w:val="000000" w:themeColor="text1"/>
          <w:szCs w:val="28"/>
        </w:rPr>
        <w:t>ст. 28 Закону України «Про місцеве самоврядування в Україні</w:t>
      </w:r>
      <w:r w:rsidR="009176FB" w:rsidRPr="009176FB">
        <w:rPr>
          <w:color w:val="000000" w:themeColor="text1"/>
          <w:szCs w:val="28"/>
        </w:rPr>
        <w:t>»</w:t>
      </w:r>
      <w:r w:rsidRPr="00DA1538">
        <w:rPr>
          <w:color w:val="000000" w:themeColor="text1"/>
          <w:szCs w:val="28"/>
        </w:rPr>
        <w:t xml:space="preserve">, виконавчий комітет </w:t>
      </w:r>
      <w:r w:rsidR="006835E3" w:rsidRPr="00DA1538">
        <w:rPr>
          <w:color w:val="000000" w:themeColor="text1"/>
          <w:szCs w:val="28"/>
        </w:rPr>
        <w:t>вирішив:</w:t>
      </w:r>
    </w:p>
    <w:p w:rsidR="00403A7E" w:rsidRPr="004300C2" w:rsidRDefault="004300C2" w:rsidP="004300C2">
      <w:pPr>
        <w:pStyle w:val="3"/>
        <w:ind w:right="0"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  <w:lang w:val="ru-RU"/>
        </w:rPr>
        <w:t xml:space="preserve">1. </w:t>
      </w:r>
      <w:r w:rsidR="00403A7E" w:rsidRPr="00DA1538">
        <w:rPr>
          <w:color w:val="000000" w:themeColor="text1"/>
          <w:szCs w:val="28"/>
        </w:rPr>
        <w:t>Внести відповідні зміни до розпису селищного бюджету, а саме:</w:t>
      </w:r>
    </w:p>
    <w:p w:rsidR="00B541E7" w:rsidRPr="008526AC" w:rsidRDefault="004104B8" w:rsidP="004300C2">
      <w:pPr>
        <w:ind w:firstLine="708"/>
        <w:jc w:val="both"/>
        <w:rPr>
          <w:color w:val="000000"/>
          <w:sz w:val="28"/>
          <w:szCs w:val="28"/>
          <w:lang w:val="ru-RU" w:eastAsia="uk-UA"/>
        </w:rPr>
      </w:pPr>
      <w:r w:rsidRPr="00DA1538">
        <w:rPr>
          <w:bCs/>
          <w:color w:val="000000" w:themeColor="text1"/>
          <w:sz w:val="28"/>
          <w:szCs w:val="28"/>
          <w:lang w:eastAsia="uk-UA"/>
        </w:rPr>
        <w:t>1.</w:t>
      </w:r>
      <w:r w:rsidR="00B86CF8" w:rsidRPr="00DA1538">
        <w:rPr>
          <w:bCs/>
          <w:color w:val="000000" w:themeColor="text1"/>
          <w:sz w:val="28"/>
          <w:szCs w:val="28"/>
          <w:lang w:eastAsia="uk-UA"/>
        </w:rPr>
        <w:t>1. Збільшити призначення по загальному</w:t>
      </w:r>
      <w:r w:rsidRPr="00DA1538">
        <w:rPr>
          <w:color w:val="000000" w:themeColor="text1"/>
          <w:sz w:val="28"/>
          <w:szCs w:val="28"/>
        </w:rPr>
        <w:t xml:space="preserve"> фонду селищного бюджету</w:t>
      </w:r>
      <w:r w:rsidR="004300C2">
        <w:rPr>
          <w:color w:val="000000" w:themeColor="text1"/>
          <w:sz w:val="28"/>
          <w:szCs w:val="28"/>
          <w:lang w:val="ru-RU"/>
        </w:rPr>
        <w:t xml:space="preserve"> </w:t>
      </w:r>
      <w:r w:rsidR="00B541E7" w:rsidRPr="00B541E7">
        <w:rPr>
          <w:sz w:val="28"/>
          <w:szCs w:val="28"/>
        </w:rPr>
        <w:t>КПКВК 0611021 «Надання загальної середньої освіти заклад</w:t>
      </w:r>
      <w:r w:rsidR="00B541E7">
        <w:rPr>
          <w:sz w:val="28"/>
          <w:szCs w:val="28"/>
        </w:rPr>
        <w:t xml:space="preserve">ами загальної середньої освіти» </w:t>
      </w:r>
      <w:r w:rsidR="00B541E7" w:rsidRPr="00337033">
        <w:rPr>
          <w:bCs/>
          <w:sz w:val="28"/>
          <w:szCs w:val="28"/>
          <w:lang w:eastAsia="uk-UA"/>
        </w:rPr>
        <w:t xml:space="preserve">КЕКВ 2273 «Оплата електроенергії» в сумі </w:t>
      </w:r>
      <w:r w:rsidR="00B541E7">
        <w:rPr>
          <w:bCs/>
          <w:sz w:val="28"/>
          <w:szCs w:val="28"/>
          <w:lang w:eastAsia="uk-UA"/>
        </w:rPr>
        <w:t>5</w:t>
      </w:r>
      <w:r w:rsidR="004300C2">
        <w:rPr>
          <w:bCs/>
          <w:sz w:val="28"/>
          <w:szCs w:val="28"/>
          <w:lang w:val="ru-RU" w:eastAsia="uk-UA"/>
        </w:rPr>
        <w:t xml:space="preserve"> </w:t>
      </w:r>
      <w:r w:rsidR="00933E40">
        <w:rPr>
          <w:bCs/>
          <w:sz w:val="28"/>
          <w:szCs w:val="28"/>
          <w:lang w:eastAsia="uk-UA"/>
        </w:rPr>
        <w:t xml:space="preserve">221,00 грн. </w:t>
      </w:r>
      <w:r w:rsidR="00933E40">
        <w:rPr>
          <w:bCs/>
          <w:sz w:val="28"/>
          <w:szCs w:val="28"/>
          <w:lang w:val="ru-RU" w:eastAsia="uk-UA"/>
        </w:rPr>
        <w:t xml:space="preserve">             </w:t>
      </w:r>
      <w:r w:rsidR="00B541E7">
        <w:rPr>
          <w:bCs/>
          <w:sz w:val="28"/>
          <w:szCs w:val="28"/>
          <w:lang w:eastAsia="uk-UA"/>
        </w:rPr>
        <w:t xml:space="preserve">за рахунок коду доходу </w:t>
      </w:r>
      <w:r w:rsidR="00B541E7" w:rsidRPr="00742F58">
        <w:rPr>
          <w:bCs/>
          <w:color w:val="000000" w:themeColor="text1"/>
          <w:sz w:val="28"/>
          <w:szCs w:val="28"/>
          <w:lang w:eastAsia="uk-UA"/>
        </w:rPr>
        <w:t>41040400 «</w:t>
      </w:r>
      <w:r w:rsidR="00B541E7" w:rsidRPr="00742F58">
        <w:rPr>
          <w:color w:val="000000"/>
          <w:sz w:val="28"/>
          <w:szCs w:val="28"/>
          <w:lang w:eastAsia="uk-UA"/>
        </w:rPr>
        <w:t>Інші дотації з місцевого бюджету»</w:t>
      </w:r>
      <w:bookmarkStart w:id="0" w:name="_GoBack"/>
      <w:bookmarkEnd w:id="0"/>
      <w:r w:rsidR="008526AC">
        <w:rPr>
          <w:color w:val="000000"/>
          <w:sz w:val="28"/>
          <w:szCs w:val="28"/>
          <w:lang w:val="ru-RU" w:eastAsia="uk-UA"/>
        </w:rPr>
        <w:t>;</w:t>
      </w:r>
    </w:p>
    <w:p w:rsidR="00516204" w:rsidRPr="008526AC" w:rsidRDefault="00516204" w:rsidP="00516204">
      <w:pPr>
        <w:ind w:firstLine="708"/>
        <w:jc w:val="both"/>
        <w:rPr>
          <w:bCs/>
          <w:sz w:val="28"/>
          <w:szCs w:val="28"/>
          <w:lang w:val="ru-RU" w:eastAsia="uk-UA"/>
        </w:rPr>
      </w:pPr>
      <w:r>
        <w:rPr>
          <w:color w:val="000000"/>
          <w:sz w:val="28"/>
          <w:szCs w:val="28"/>
          <w:lang w:eastAsia="uk-UA"/>
        </w:rPr>
        <w:t xml:space="preserve">1.2. </w:t>
      </w:r>
      <w:r w:rsidRPr="00DA1538"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Pr="00DA1538">
        <w:rPr>
          <w:color w:val="000000" w:themeColor="text1"/>
          <w:sz w:val="28"/>
          <w:szCs w:val="28"/>
        </w:rPr>
        <w:t>селищного бюджету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B541E7">
        <w:rPr>
          <w:sz w:val="28"/>
          <w:szCs w:val="28"/>
        </w:rPr>
        <w:t>КПКВК 0611021 «Надання загальної середньої освіти заклад</w:t>
      </w:r>
      <w:r>
        <w:rPr>
          <w:sz w:val="28"/>
          <w:szCs w:val="28"/>
        </w:rPr>
        <w:t xml:space="preserve">ами загальної середньої освіти» </w:t>
      </w:r>
      <w:r w:rsidRPr="00337033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>3110</w:t>
      </w:r>
      <w:r>
        <w:rPr>
          <w:bCs/>
          <w:sz w:val="28"/>
          <w:szCs w:val="28"/>
          <w:lang w:val="ru-RU" w:eastAsia="uk-UA"/>
        </w:rPr>
        <w:t xml:space="preserve"> </w:t>
      </w:r>
      <w:r w:rsidRPr="00BA5AF7">
        <w:rPr>
          <w:bCs/>
          <w:sz w:val="28"/>
          <w:szCs w:val="28"/>
          <w:lang w:eastAsia="uk-UA"/>
        </w:rPr>
        <w:t>«</w:t>
      </w:r>
      <w:r w:rsidRPr="00BA5AF7">
        <w:rPr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BA5AF7">
        <w:rPr>
          <w:bCs/>
          <w:sz w:val="28"/>
          <w:szCs w:val="28"/>
          <w:lang w:eastAsia="uk-UA"/>
        </w:rPr>
        <w:t>»</w:t>
      </w:r>
      <w:r>
        <w:rPr>
          <w:bCs/>
          <w:sz w:val="28"/>
          <w:szCs w:val="28"/>
          <w:lang w:val="ru-RU" w:eastAsia="uk-UA"/>
        </w:rPr>
        <w:t xml:space="preserve"> </w:t>
      </w:r>
      <w:r w:rsidRPr="00337033">
        <w:rPr>
          <w:bCs/>
          <w:sz w:val="28"/>
          <w:szCs w:val="28"/>
          <w:lang w:eastAsia="uk-UA"/>
        </w:rPr>
        <w:t xml:space="preserve">в сумі </w:t>
      </w:r>
      <w:r>
        <w:rPr>
          <w:bCs/>
          <w:sz w:val="28"/>
          <w:szCs w:val="28"/>
          <w:lang w:eastAsia="uk-UA"/>
        </w:rPr>
        <w:t>210</w:t>
      </w:r>
      <w:r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</w:t>
      </w:r>
      <w:r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 xml:space="preserve">грн. </w:t>
      </w:r>
      <w:r w:rsidR="008526AC">
        <w:rPr>
          <w:bCs/>
          <w:sz w:val="28"/>
          <w:szCs w:val="28"/>
          <w:lang w:eastAsia="uk-UA"/>
        </w:rPr>
        <w:t>(кошти передані 602400)</w:t>
      </w:r>
      <w:r w:rsidR="008526AC">
        <w:rPr>
          <w:bCs/>
          <w:sz w:val="28"/>
          <w:szCs w:val="28"/>
          <w:lang w:val="ru-RU" w:eastAsia="uk-UA"/>
        </w:rPr>
        <w:t>;</w:t>
      </w:r>
    </w:p>
    <w:p w:rsidR="00516204" w:rsidRPr="009465DA" w:rsidRDefault="00516204" w:rsidP="008526AC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1.3. </w:t>
      </w:r>
      <w:r w:rsidRPr="00DA1538"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Pr="00DA1538">
        <w:rPr>
          <w:color w:val="000000" w:themeColor="text1"/>
          <w:sz w:val="28"/>
          <w:szCs w:val="28"/>
        </w:rPr>
        <w:t>селищного бюджету</w:t>
      </w:r>
      <w:r w:rsidR="008526AC">
        <w:rPr>
          <w:color w:val="000000" w:themeColor="text1"/>
          <w:sz w:val="28"/>
          <w:szCs w:val="28"/>
          <w:lang w:val="ru-RU"/>
        </w:rPr>
        <w:t xml:space="preserve"> </w:t>
      </w:r>
      <w:r w:rsidRPr="00B541E7">
        <w:rPr>
          <w:sz w:val="28"/>
          <w:szCs w:val="28"/>
        </w:rPr>
        <w:t xml:space="preserve">КПКВК </w:t>
      </w:r>
      <w:r w:rsidRPr="0099087A">
        <w:rPr>
          <w:sz w:val="28"/>
          <w:szCs w:val="28"/>
        </w:rPr>
        <w:t>0614030 «</w:t>
      </w:r>
      <w:r w:rsidRPr="0099087A">
        <w:rPr>
          <w:bCs/>
          <w:sz w:val="28"/>
          <w:szCs w:val="28"/>
          <w:lang w:eastAsia="uk-UA"/>
        </w:rPr>
        <w:t>Забезпечення діяльності бібліотек</w:t>
      </w:r>
      <w:r w:rsidRPr="0099087A">
        <w:rPr>
          <w:sz w:val="28"/>
          <w:szCs w:val="28"/>
        </w:rPr>
        <w:t xml:space="preserve">» </w:t>
      </w:r>
      <w:r w:rsidRPr="0099087A">
        <w:rPr>
          <w:bCs/>
          <w:sz w:val="28"/>
          <w:szCs w:val="28"/>
          <w:lang w:eastAsia="uk-UA"/>
        </w:rPr>
        <w:t>КЕКВ 3110 «</w:t>
      </w:r>
      <w:r w:rsidRPr="0099087A">
        <w:rPr>
          <w:sz w:val="28"/>
          <w:szCs w:val="28"/>
          <w:lang w:eastAsia="uk-UA"/>
        </w:rPr>
        <w:t xml:space="preserve">Придбання </w:t>
      </w:r>
      <w:r w:rsidRPr="0099087A">
        <w:rPr>
          <w:sz w:val="28"/>
          <w:szCs w:val="28"/>
          <w:lang w:eastAsia="uk-UA"/>
        </w:rPr>
        <w:lastRenderedPageBreak/>
        <w:t>обладнання і предметів довгострокового користування</w:t>
      </w:r>
      <w:r w:rsidRPr="0099087A">
        <w:rPr>
          <w:bCs/>
          <w:sz w:val="28"/>
          <w:szCs w:val="28"/>
          <w:lang w:eastAsia="uk-UA"/>
        </w:rPr>
        <w:t>» в сумі</w:t>
      </w:r>
      <w:r w:rsidR="00127AB9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30</w:t>
      </w:r>
      <w:r w:rsidR="00127AB9">
        <w:rPr>
          <w:bCs/>
          <w:sz w:val="28"/>
          <w:szCs w:val="28"/>
          <w:lang w:val="ru-RU" w:eastAsia="uk-UA"/>
        </w:rPr>
        <w:t xml:space="preserve"> </w:t>
      </w:r>
      <w:r w:rsidR="00127AB9">
        <w:rPr>
          <w:bCs/>
          <w:sz w:val="28"/>
          <w:szCs w:val="28"/>
          <w:lang w:eastAsia="uk-UA"/>
        </w:rPr>
        <w:t>000,00</w:t>
      </w:r>
      <w:r w:rsidR="00127AB9">
        <w:rPr>
          <w:bCs/>
          <w:sz w:val="28"/>
          <w:szCs w:val="28"/>
          <w:lang w:val="ru-RU" w:eastAsia="uk-UA"/>
        </w:rPr>
        <w:t xml:space="preserve"> </w:t>
      </w:r>
      <w:r w:rsidR="00127AB9">
        <w:rPr>
          <w:bCs/>
          <w:sz w:val="28"/>
          <w:szCs w:val="28"/>
          <w:lang w:eastAsia="uk-UA"/>
        </w:rPr>
        <w:t xml:space="preserve">грн. </w:t>
      </w:r>
      <w:r w:rsidR="00B0234A">
        <w:rPr>
          <w:bCs/>
          <w:sz w:val="28"/>
          <w:szCs w:val="28"/>
          <w:lang w:eastAsia="uk-UA"/>
        </w:rPr>
        <w:t>(кошти передані 602400)</w:t>
      </w:r>
      <w:r w:rsidR="00B0234A" w:rsidRPr="009465DA">
        <w:rPr>
          <w:bCs/>
          <w:sz w:val="28"/>
          <w:szCs w:val="28"/>
          <w:lang w:eastAsia="uk-UA"/>
        </w:rPr>
        <w:t>;</w:t>
      </w:r>
    </w:p>
    <w:p w:rsidR="00516204" w:rsidRPr="009465DA" w:rsidRDefault="00516204" w:rsidP="00B0234A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1.4. </w:t>
      </w:r>
      <w:r w:rsidRPr="00DA1538"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Pr="00DA1538">
        <w:rPr>
          <w:color w:val="000000" w:themeColor="text1"/>
          <w:sz w:val="28"/>
          <w:szCs w:val="28"/>
        </w:rPr>
        <w:t>селищного бюджету</w:t>
      </w:r>
      <w:r w:rsidR="009465DA" w:rsidRPr="009465DA">
        <w:rPr>
          <w:color w:val="000000" w:themeColor="text1"/>
          <w:sz w:val="28"/>
          <w:szCs w:val="28"/>
        </w:rPr>
        <w:t xml:space="preserve"> </w:t>
      </w:r>
      <w:r w:rsidRPr="00B541E7">
        <w:rPr>
          <w:sz w:val="28"/>
          <w:szCs w:val="28"/>
        </w:rPr>
        <w:t xml:space="preserve">КПКВК </w:t>
      </w:r>
      <w:r w:rsidRPr="0099087A">
        <w:rPr>
          <w:sz w:val="28"/>
          <w:szCs w:val="28"/>
        </w:rPr>
        <w:t>0110150 «</w:t>
      </w:r>
      <w:r w:rsidRPr="0099087A">
        <w:rPr>
          <w:bCs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99087A">
        <w:rPr>
          <w:sz w:val="28"/>
          <w:szCs w:val="28"/>
        </w:rPr>
        <w:t xml:space="preserve">» </w:t>
      </w:r>
      <w:r w:rsidRPr="0099087A">
        <w:rPr>
          <w:bCs/>
          <w:sz w:val="28"/>
          <w:szCs w:val="28"/>
          <w:lang w:eastAsia="uk-UA"/>
        </w:rPr>
        <w:t>КЕКВ 3110 «</w:t>
      </w:r>
      <w:r w:rsidRPr="0099087A">
        <w:rPr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99087A">
        <w:rPr>
          <w:bCs/>
          <w:sz w:val="28"/>
          <w:szCs w:val="28"/>
          <w:lang w:eastAsia="uk-UA"/>
        </w:rPr>
        <w:t>» в сумі</w:t>
      </w:r>
      <w:r>
        <w:rPr>
          <w:bCs/>
          <w:sz w:val="28"/>
          <w:szCs w:val="28"/>
          <w:lang w:eastAsia="uk-UA"/>
        </w:rPr>
        <w:t xml:space="preserve"> 100</w:t>
      </w:r>
      <w:r w:rsidR="009465DA" w:rsidRPr="009465DA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>000,00</w:t>
      </w:r>
      <w:r w:rsidR="009465DA" w:rsidRPr="009465DA">
        <w:rPr>
          <w:bCs/>
          <w:sz w:val="28"/>
          <w:szCs w:val="28"/>
          <w:lang w:eastAsia="uk-UA"/>
        </w:rPr>
        <w:t xml:space="preserve"> </w:t>
      </w:r>
      <w:r w:rsidR="009465DA">
        <w:rPr>
          <w:bCs/>
          <w:sz w:val="28"/>
          <w:szCs w:val="28"/>
          <w:lang w:eastAsia="uk-UA"/>
        </w:rPr>
        <w:t>грн. (кошти передані 602400)</w:t>
      </w:r>
      <w:r w:rsidR="009465DA" w:rsidRPr="009465DA">
        <w:rPr>
          <w:bCs/>
          <w:sz w:val="28"/>
          <w:szCs w:val="28"/>
          <w:lang w:eastAsia="uk-UA"/>
        </w:rPr>
        <w:t>;</w:t>
      </w:r>
    </w:p>
    <w:p w:rsidR="00516204" w:rsidRPr="00716F05" w:rsidRDefault="00516204" w:rsidP="009465DA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1.5. </w:t>
      </w:r>
      <w:r>
        <w:rPr>
          <w:bCs/>
          <w:color w:val="000000" w:themeColor="text1"/>
          <w:sz w:val="28"/>
          <w:szCs w:val="28"/>
          <w:lang w:eastAsia="uk-UA"/>
        </w:rPr>
        <w:t>Зменшити призначення</w:t>
      </w:r>
      <w:r w:rsidRPr="00DA1538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Pr="00DA1538">
        <w:rPr>
          <w:color w:val="000000" w:themeColor="text1"/>
          <w:sz w:val="28"/>
          <w:szCs w:val="28"/>
        </w:rPr>
        <w:t>селищного бюджету</w:t>
      </w:r>
      <w:r w:rsidR="009465DA" w:rsidRPr="009465DA">
        <w:rPr>
          <w:color w:val="000000" w:themeColor="text1"/>
          <w:sz w:val="28"/>
          <w:szCs w:val="28"/>
        </w:rPr>
        <w:t xml:space="preserve"> </w:t>
      </w:r>
      <w:r w:rsidRPr="00B541E7">
        <w:rPr>
          <w:sz w:val="28"/>
          <w:szCs w:val="28"/>
        </w:rPr>
        <w:t xml:space="preserve">КПКВК 0611021 «Надання </w:t>
      </w:r>
      <w:r w:rsidRPr="0099087A">
        <w:rPr>
          <w:sz w:val="28"/>
          <w:szCs w:val="28"/>
        </w:rPr>
        <w:t xml:space="preserve">загальної середньої освіти закладами загальної середньої освіти» </w:t>
      </w:r>
      <w:r w:rsidRPr="0099087A">
        <w:rPr>
          <w:bCs/>
          <w:sz w:val="28"/>
          <w:szCs w:val="28"/>
          <w:lang w:eastAsia="uk-UA"/>
        </w:rPr>
        <w:t>КЕКВ 3132 «</w:t>
      </w:r>
      <w:r w:rsidRPr="0099087A">
        <w:rPr>
          <w:sz w:val="28"/>
          <w:szCs w:val="28"/>
          <w:lang w:eastAsia="uk-UA"/>
        </w:rPr>
        <w:t>Капітальний ремонт інших об`єктів</w:t>
      </w:r>
      <w:r w:rsidRPr="0099087A">
        <w:rPr>
          <w:bCs/>
          <w:sz w:val="28"/>
          <w:szCs w:val="28"/>
          <w:lang w:eastAsia="uk-UA"/>
        </w:rPr>
        <w:t xml:space="preserve">» в сумі </w:t>
      </w:r>
      <w:r w:rsidR="009465DA" w:rsidRPr="001966BD">
        <w:rPr>
          <w:bCs/>
          <w:sz w:val="28"/>
          <w:szCs w:val="28"/>
          <w:lang w:eastAsia="uk-UA"/>
        </w:rPr>
        <w:t xml:space="preserve">   </w:t>
      </w:r>
      <w:r>
        <w:rPr>
          <w:bCs/>
          <w:sz w:val="28"/>
          <w:szCs w:val="28"/>
          <w:lang w:eastAsia="uk-UA"/>
        </w:rPr>
        <w:t>34</w:t>
      </w:r>
      <w:r w:rsidRPr="0099087A">
        <w:rPr>
          <w:bCs/>
          <w:sz w:val="28"/>
          <w:szCs w:val="28"/>
          <w:lang w:eastAsia="uk-UA"/>
        </w:rPr>
        <w:t>0</w:t>
      </w:r>
      <w:r w:rsidR="009465DA" w:rsidRPr="001966BD">
        <w:rPr>
          <w:bCs/>
          <w:sz w:val="28"/>
          <w:szCs w:val="28"/>
          <w:lang w:eastAsia="uk-UA"/>
        </w:rPr>
        <w:t xml:space="preserve"> </w:t>
      </w:r>
      <w:r w:rsidRPr="0099087A">
        <w:rPr>
          <w:bCs/>
          <w:sz w:val="28"/>
          <w:szCs w:val="28"/>
          <w:lang w:eastAsia="uk-UA"/>
        </w:rPr>
        <w:t>000,00</w:t>
      </w:r>
      <w:r w:rsidR="009465DA" w:rsidRPr="001966BD">
        <w:rPr>
          <w:bCs/>
          <w:sz w:val="28"/>
          <w:szCs w:val="28"/>
          <w:lang w:eastAsia="uk-UA"/>
        </w:rPr>
        <w:t xml:space="preserve"> </w:t>
      </w:r>
      <w:r w:rsidR="00716F05">
        <w:rPr>
          <w:bCs/>
          <w:sz w:val="28"/>
          <w:szCs w:val="28"/>
          <w:lang w:eastAsia="uk-UA"/>
        </w:rPr>
        <w:t>грн. (кошти передані 602400)</w:t>
      </w:r>
      <w:r w:rsidR="00716F05" w:rsidRPr="000D16B2">
        <w:rPr>
          <w:bCs/>
          <w:sz w:val="28"/>
          <w:szCs w:val="28"/>
          <w:lang w:eastAsia="uk-UA"/>
        </w:rPr>
        <w:t>;</w:t>
      </w:r>
      <w:r w:rsidR="009465DA" w:rsidRPr="009465DA">
        <w:rPr>
          <w:bCs/>
          <w:sz w:val="28"/>
          <w:szCs w:val="28"/>
          <w:lang w:eastAsia="uk-UA"/>
        </w:rPr>
        <w:t xml:space="preserve"> </w:t>
      </w:r>
    </w:p>
    <w:p w:rsidR="00716F05" w:rsidRDefault="00716F05" w:rsidP="00716F05">
      <w:pPr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1.6. </w:t>
      </w:r>
      <w:r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спеціальному фонду </w:t>
      </w:r>
      <w:r>
        <w:rPr>
          <w:color w:val="000000" w:themeColor="text1"/>
          <w:sz w:val="28"/>
          <w:szCs w:val="28"/>
        </w:rPr>
        <w:t xml:space="preserve">селищного </w:t>
      </w:r>
      <w:r w:rsidR="000D16B2" w:rsidRPr="000D16B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бюджету</w:t>
      </w:r>
      <w:r w:rsidR="000D16B2" w:rsidRPr="000D16B2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КПКВК 0813105 «Надання реабілітаційних послуг особам з інвалідністю та дітям з інвалідністю» </w:t>
      </w:r>
      <w:r>
        <w:rPr>
          <w:bCs/>
          <w:sz w:val="28"/>
          <w:szCs w:val="28"/>
          <w:lang w:eastAsia="uk-UA"/>
        </w:rPr>
        <w:t>КЕКВ 3110</w:t>
      </w:r>
      <w:r w:rsidR="000D16B2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«</w:t>
      </w:r>
      <w:r>
        <w:rPr>
          <w:sz w:val="28"/>
          <w:szCs w:val="28"/>
          <w:lang w:eastAsia="uk-UA"/>
        </w:rPr>
        <w:t>Придбання обладнання і предметів довгострокового користування</w:t>
      </w:r>
      <w:r>
        <w:rPr>
          <w:bCs/>
          <w:sz w:val="28"/>
          <w:szCs w:val="28"/>
          <w:lang w:eastAsia="uk-UA"/>
        </w:rPr>
        <w:t>»</w:t>
      </w:r>
      <w:r w:rsidR="000D16B2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в сумі 12</w:t>
      </w:r>
      <w:r w:rsidR="000D16B2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500,00</w:t>
      </w:r>
      <w:r w:rsidR="000D16B2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 xml:space="preserve">грн. (кошти передані 602400) за рахунок зменшення загального фонду по </w:t>
      </w:r>
      <w:r>
        <w:rPr>
          <w:sz w:val="28"/>
          <w:szCs w:val="28"/>
        </w:rPr>
        <w:t>КПКВК 0813105 «Надання реабілітаційних послуг особам з інвалідністю та ді</w:t>
      </w:r>
      <w:r w:rsidR="000D16B2">
        <w:rPr>
          <w:sz w:val="28"/>
          <w:szCs w:val="28"/>
        </w:rPr>
        <w:t>тям з інвалідністю» КЕКВ 2210 «</w:t>
      </w:r>
      <w:r>
        <w:rPr>
          <w:sz w:val="28"/>
          <w:szCs w:val="28"/>
        </w:rPr>
        <w:t>Предмети, матеріали, обладнання та інвентар» в сумі 12</w:t>
      </w:r>
      <w:r w:rsidR="00126C5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500,00 грн.</w:t>
      </w:r>
    </w:p>
    <w:p w:rsidR="005F7069" w:rsidRPr="00DA1538" w:rsidRDefault="00C236B7" w:rsidP="00DA153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t>2</w:t>
      </w:r>
      <w:r w:rsidR="005F7069" w:rsidRPr="00DA1538">
        <w:rPr>
          <w:color w:val="000000" w:themeColor="text1"/>
          <w:sz w:val="28"/>
          <w:szCs w:val="28"/>
        </w:rPr>
        <w:t>.</w:t>
      </w:r>
      <w:r w:rsidR="004300C2" w:rsidRPr="004300C2">
        <w:rPr>
          <w:color w:val="000000" w:themeColor="text1"/>
          <w:sz w:val="28"/>
          <w:szCs w:val="28"/>
        </w:rPr>
        <w:t xml:space="preserve"> 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DA1538">
        <w:rPr>
          <w:color w:val="000000" w:themeColor="text1"/>
          <w:sz w:val="28"/>
          <w:szCs w:val="28"/>
          <w:lang w:eastAsia="uk-UA"/>
        </w:rPr>
        <w:t>ф</w:t>
      </w:r>
      <w:r w:rsidR="00DE782F" w:rsidRPr="00DA1538">
        <w:rPr>
          <w:color w:val="000000" w:themeColor="text1"/>
          <w:sz w:val="28"/>
          <w:szCs w:val="28"/>
          <w:lang w:eastAsia="uk-UA"/>
        </w:rPr>
        <w:t>інансового управл</w:t>
      </w:r>
      <w:r w:rsidR="004300C2">
        <w:rPr>
          <w:color w:val="000000" w:themeColor="text1"/>
          <w:sz w:val="28"/>
          <w:szCs w:val="28"/>
          <w:lang w:eastAsia="uk-UA"/>
        </w:rPr>
        <w:t xml:space="preserve">іння селищної ради </w:t>
      </w:r>
      <w:r w:rsidR="004300C2" w:rsidRPr="004300C2">
        <w:rPr>
          <w:color w:val="000000" w:themeColor="text1"/>
          <w:sz w:val="28"/>
          <w:szCs w:val="28"/>
          <w:lang w:eastAsia="uk-UA"/>
        </w:rPr>
        <w:t>(</w:t>
      </w:r>
      <w:proofErr w:type="spellStart"/>
      <w:r w:rsidR="004300C2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4300C2">
        <w:rPr>
          <w:color w:val="000000" w:themeColor="text1"/>
          <w:sz w:val="28"/>
          <w:szCs w:val="28"/>
          <w:lang w:eastAsia="uk-UA"/>
        </w:rPr>
        <w:t xml:space="preserve"> О.М.</w:t>
      </w:r>
      <w:r w:rsidR="004300C2" w:rsidRPr="004300C2">
        <w:rPr>
          <w:color w:val="000000" w:themeColor="text1"/>
          <w:sz w:val="28"/>
          <w:szCs w:val="28"/>
          <w:lang w:eastAsia="uk-UA"/>
        </w:rPr>
        <w:t>)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 </w:t>
      </w:r>
      <w:r w:rsidR="008C3015" w:rsidRPr="00DA1538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DA1538">
        <w:rPr>
          <w:color w:val="000000" w:themeColor="text1"/>
          <w:sz w:val="28"/>
          <w:szCs w:val="28"/>
          <w:lang w:eastAsia="uk-UA"/>
        </w:rPr>
        <w:t>вище</w:t>
      </w:r>
      <w:r w:rsidR="008C3015" w:rsidRPr="00DA1538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DA1538">
        <w:rPr>
          <w:color w:val="000000" w:themeColor="text1"/>
          <w:sz w:val="28"/>
          <w:szCs w:val="28"/>
        </w:rPr>
        <w:t xml:space="preserve">сімнадцятої сесії </w:t>
      </w:r>
      <w:proofErr w:type="spellStart"/>
      <w:r w:rsidR="00DE782F" w:rsidRPr="00DA1538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DA1538">
        <w:rPr>
          <w:color w:val="000000" w:themeColor="text1"/>
          <w:sz w:val="28"/>
          <w:szCs w:val="28"/>
        </w:rPr>
        <w:t xml:space="preserve"> селищної ради восьмого скликання від 17 грудня 2021 року</w:t>
      </w:r>
      <w:r w:rsidR="004300C2" w:rsidRPr="004300C2">
        <w:rPr>
          <w:color w:val="000000" w:themeColor="text1"/>
          <w:sz w:val="28"/>
          <w:szCs w:val="28"/>
        </w:rPr>
        <w:t xml:space="preserve"> </w:t>
      </w:r>
      <w:r w:rsidR="00DF65AD" w:rsidRPr="00516204">
        <w:rPr>
          <w:color w:val="000000" w:themeColor="text1"/>
          <w:sz w:val="28"/>
          <w:szCs w:val="28"/>
        </w:rPr>
        <w:t xml:space="preserve">                 </w:t>
      </w:r>
      <w:r w:rsidR="00DE782F" w:rsidRPr="00DA1538">
        <w:rPr>
          <w:color w:val="000000" w:themeColor="text1"/>
          <w:sz w:val="28"/>
          <w:szCs w:val="28"/>
        </w:rPr>
        <w:t>№</w:t>
      </w:r>
      <w:r w:rsidR="004300C2" w:rsidRPr="004300C2">
        <w:rPr>
          <w:color w:val="000000" w:themeColor="text1"/>
          <w:sz w:val="28"/>
          <w:szCs w:val="28"/>
        </w:rPr>
        <w:t xml:space="preserve"> </w:t>
      </w:r>
      <w:r w:rsidR="00DE782F" w:rsidRPr="00DA1538">
        <w:rPr>
          <w:color w:val="000000" w:themeColor="text1"/>
          <w:sz w:val="28"/>
          <w:szCs w:val="28"/>
        </w:rPr>
        <w:t>02-17/</w:t>
      </w:r>
      <w:r w:rsidR="00DE782F" w:rsidRPr="00DA1538">
        <w:rPr>
          <w:color w:val="000000" w:themeColor="text1"/>
          <w:sz w:val="28"/>
          <w:szCs w:val="28"/>
          <w:lang w:val="en-US"/>
        </w:rPr>
        <w:t>VIII</w:t>
      </w:r>
      <w:r w:rsidR="00DE782F" w:rsidRPr="00DA1538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DA1538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DA1538">
        <w:rPr>
          <w:color w:val="000000" w:themeColor="text1"/>
          <w:sz w:val="28"/>
          <w:szCs w:val="28"/>
        </w:rPr>
        <w:t xml:space="preserve"> селищної ради на 2022 рік»</w:t>
      </w:r>
      <w:r w:rsidR="00A10A79" w:rsidRPr="00DA1538">
        <w:rPr>
          <w:color w:val="000000" w:themeColor="text1"/>
          <w:sz w:val="28"/>
          <w:szCs w:val="28"/>
        </w:rPr>
        <w:t>.</w:t>
      </w:r>
    </w:p>
    <w:p w:rsidR="00253DF9" w:rsidRPr="00DA1538" w:rsidRDefault="00C236B7" w:rsidP="00DA1538">
      <w:pPr>
        <w:ind w:firstLine="709"/>
        <w:jc w:val="both"/>
        <w:rPr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t>3</w:t>
      </w:r>
      <w:r w:rsidR="005F7069" w:rsidRPr="00DA1538">
        <w:rPr>
          <w:color w:val="000000" w:themeColor="text1"/>
          <w:sz w:val="28"/>
          <w:szCs w:val="28"/>
        </w:rPr>
        <w:t>.</w:t>
      </w:r>
      <w:r w:rsidR="004300C2">
        <w:rPr>
          <w:color w:val="000000" w:themeColor="text1"/>
          <w:sz w:val="28"/>
          <w:szCs w:val="28"/>
          <w:lang w:val="ru-RU"/>
        </w:rPr>
        <w:t xml:space="preserve"> </w:t>
      </w:r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виконанням</w:t>
      </w:r>
      <w:proofErr w:type="spellEnd"/>
      <w:r w:rsidR="004300C2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р</w:t>
      </w:r>
      <w:proofErr w:type="gramEnd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ішення</w:t>
      </w:r>
      <w:proofErr w:type="spellEnd"/>
      <w:r w:rsidR="004300C2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покласти</w:t>
      </w:r>
      <w:proofErr w:type="spellEnd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 xml:space="preserve"> на </w:t>
      </w:r>
      <w:r w:rsidR="00253DF9" w:rsidRPr="00DA1538">
        <w:rPr>
          <w:color w:val="000000" w:themeColor="text1"/>
          <w:sz w:val="28"/>
          <w:szCs w:val="28"/>
        </w:rPr>
        <w:t>заступника селищного голови з фінансово-економічних та соціальних питань Гарбуза М.П.</w:t>
      </w:r>
    </w:p>
    <w:p w:rsidR="00DC1FBA" w:rsidRDefault="00DC1FBA" w:rsidP="00DA153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</w:p>
    <w:p w:rsidR="00C40D82" w:rsidRPr="00C40D82" w:rsidRDefault="00C40D82" w:rsidP="00DA153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</w:p>
    <w:p w:rsidR="00C40D82" w:rsidRPr="00E1640D" w:rsidRDefault="00C40D82" w:rsidP="00C40D82">
      <w:pPr>
        <w:pStyle w:val="a6"/>
        <w:jc w:val="both"/>
        <w:rPr>
          <w:sz w:val="28"/>
          <w:szCs w:val="28"/>
          <w:lang w:val="uk-UA"/>
        </w:rPr>
      </w:pPr>
      <w:r w:rsidRPr="00E1640D">
        <w:rPr>
          <w:sz w:val="28"/>
          <w:szCs w:val="28"/>
          <w:lang w:val="uk-UA"/>
        </w:rPr>
        <w:t>Заступник селищно</w:t>
      </w:r>
      <w:r>
        <w:rPr>
          <w:sz w:val="28"/>
          <w:szCs w:val="28"/>
          <w:lang w:val="uk-UA"/>
        </w:rPr>
        <w:t xml:space="preserve">го голови                     </w:t>
      </w:r>
      <w:r w:rsidRPr="00E1640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E1640D">
        <w:rPr>
          <w:sz w:val="28"/>
          <w:szCs w:val="28"/>
          <w:lang w:val="uk-UA"/>
        </w:rPr>
        <w:t xml:space="preserve">           Олена ЗОЛОТАРЕВСЬКА</w:t>
      </w:r>
    </w:p>
    <w:sectPr w:rsidR="00C40D82" w:rsidRPr="00E1640D" w:rsidSect="00516204">
      <w:pgSz w:w="11906" w:h="16838"/>
      <w:pgMar w:top="709" w:right="991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212B7"/>
    <w:rsid w:val="00064841"/>
    <w:rsid w:val="000950EC"/>
    <w:rsid w:val="000D16B2"/>
    <w:rsid w:val="000E182F"/>
    <w:rsid w:val="00126C53"/>
    <w:rsid w:val="00127AB9"/>
    <w:rsid w:val="0016748A"/>
    <w:rsid w:val="00183C5A"/>
    <w:rsid w:val="001966BD"/>
    <w:rsid w:val="0022790E"/>
    <w:rsid w:val="00253DF9"/>
    <w:rsid w:val="00270539"/>
    <w:rsid w:val="002A5295"/>
    <w:rsid w:val="002A6792"/>
    <w:rsid w:val="00313D11"/>
    <w:rsid w:val="00320952"/>
    <w:rsid w:val="003920A8"/>
    <w:rsid w:val="00403A7E"/>
    <w:rsid w:val="004104B8"/>
    <w:rsid w:val="00416982"/>
    <w:rsid w:val="004300C2"/>
    <w:rsid w:val="00440CE6"/>
    <w:rsid w:val="00464D85"/>
    <w:rsid w:val="004B4D09"/>
    <w:rsid w:val="00516204"/>
    <w:rsid w:val="00540143"/>
    <w:rsid w:val="00550EEB"/>
    <w:rsid w:val="005945C9"/>
    <w:rsid w:val="005A2917"/>
    <w:rsid w:val="005D33CC"/>
    <w:rsid w:val="005F7069"/>
    <w:rsid w:val="006241CE"/>
    <w:rsid w:val="006835E3"/>
    <w:rsid w:val="006912CB"/>
    <w:rsid w:val="006B22A1"/>
    <w:rsid w:val="006D0287"/>
    <w:rsid w:val="007157A4"/>
    <w:rsid w:val="00716F05"/>
    <w:rsid w:val="00722354"/>
    <w:rsid w:val="007A1E9F"/>
    <w:rsid w:val="007B1417"/>
    <w:rsid w:val="007C0569"/>
    <w:rsid w:val="008526AC"/>
    <w:rsid w:val="00894BE2"/>
    <w:rsid w:val="008A3C59"/>
    <w:rsid w:val="008C3015"/>
    <w:rsid w:val="009176FB"/>
    <w:rsid w:val="00933E40"/>
    <w:rsid w:val="009465DA"/>
    <w:rsid w:val="00977310"/>
    <w:rsid w:val="00980488"/>
    <w:rsid w:val="009A205A"/>
    <w:rsid w:val="00A01B36"/>
    <w:rsid w:val="00A10A79"/>
    <w:rsid w:val="00A14EF1"/>
    <w:rsid w:val="00A72BCB"/>
    <w:rsid w:val="00A72E0E"/>
    <w:rsid w:val="00AB4C0F"/>
    <w:rsid w:val="00B0234A"/>
    <w:rsid w:val="00B36884"/>
    <w:rsid w:val="00B536AF"/>
    <w:rsid w:val="00B541E7"/>
    <w:rsid w:val="00B86CF8"/>
    <w:rsid w:val="00C236B7"/>
    <w:rsid w:val="00C31269"/>
    <w:rsid w:val="00C40D82"/>
    <w:rsid w:val="00C747E6"/>
    <w:rsid w:val="00CA3A3E"/>
    <w:rsid w:val="00CE37DD"/>
    <w:rsid w:val="00CF5C0D"/>
    <w:rsid w:val="00D90897"/>
    <w:rsid w:val="00DA1538"/>
    <w:rsid w:val="00DA3441"/>
    <w:rsid w:val="00DC147E"/>
    <w:rsid w:val="00DC1FBA"/>
    <w:rsid w:val="00DE782F"/>
    <w:rsid w:val="00DF65AD"/>
    <w:rsid w:val="00E21AED"/>
    <w:rsid w:val="00E4243D"/>
    <w:rsid w:val="00E71119"/>
    <w:rsid w:val="00E74F69"/>
    <w:rsid w:val="00EA3833"/>
    <w:rsid w:val="00EB0E3D"/>
    <w:rsid w:val="00EE15C8"/>
    <w:rsid w:val="00EE7676"/>
    <w:rsid w:val="00EF3B25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No Spacing"/>
    <w:uiPriority w:val="1"/>
    <w:qFormat/>
    <w:rsid w:val="00C40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21</cp:revision>
  <cp:lastPrinted>2022-10-07T07:06:00Z</cp:lastPrinted>
  <dcterms:created xsi:type="dcterms:W3CDTF">2022-10-24T10:38:00Z</dcterms:created>
  <dcterms:modified xsi:type="dcterms:W3CDTF">2022-10-26T06:07:00Z</dcterms:modified>
</cp:coreProperties>
</file>